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F6" w:rsidRPr="00BB6C43" w:rsidRDefault="00F402F6" w:rsidP="00BD623E">
      <w:pPr>
        <w:pStyle w:val="Normlnweb"/>
        <w:rPr>
          <w:rFonts w:ascii="Arial" w:hAnsi="Arial" w:cs="Arial"/>
          <w:bCs/>
          <w:color w:val="70AD47" w:themeColor="accent6"/>
          <w:sz w:val="40"/>
          <w:szCs w:val="40"/>
        </w:rPr>
      </w:pPr>
      <w:r w:rsidRPr="00BB6C43">
        <w:rPr>
          <w:rFonts w:ascii="Arial" w:hAnsi="Arial" w:cs="Arial"/>
          <w:bCs/>
          <w:color w:val="70AD47" w:themeColor="accent6"/>
          <w:sz w:val="40"/>
          <w:szCs w:val="40"/>
        </w:rPr>
        <w:t>Obecn</w:t>
      </w:r>
      <w:r w:rsidR="001339F9">
        <w:rPr>
          <w:rFonts w:ascii="Arial" w:hAnsi="Arial" w:cs="Arial"/>
          <w:bCs/>
          <w:color w:val="70AD47" w:themeColor="accent6"/>
          <w:sz w:val="40"/>
          <w:szCs w:val="40"/>
        </w:rPr>
        <w:t>é</w:t>
      </w:r>
      <w:r w:rsidRPr="00BB6C43">
        <w:rPr>
          <w:rFonts w:ascii="Arial" w:hAnsi="Arial" w:cs="Arial"/>
          <w:bCs/>
          <w:color w:val="70AD47" w:themeColor="accent6"/>
          <w:sz w:val="40"/>
          <w:szCs w:val="40"/>
        </w:rPr>
        <w:t xml:space="preserve"> informace o zpracování osobních údajů</w:t>
      </w:r>
    </w:p>
    <w:p w:rsidR="00F402F6" w:rsidRDefault="00F402F6" w:rsidP="00BD623E">
      <w:pPr>
        <w:pStyle w:val="Normlnweb"/>
        <w:rPr>
          <w:rFonts w:ascii="Arial" w:hAnsi="Arial" w:cs="Arial"/>
          <w:bCs/>
          <w:sz w:val="28"/>
          <w:szCs w:val="28"/>
        </w:rPr>
      </w:pP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Fonts w:ascii="Arial" w:hAnsi="Arial" w:cs="Arial"/>
          <w:bCs/>
          <w:sz w:val="28"/>
          <w:szCs w:val="28"/>
        </w:rPr>
        <w:t>Domov pro seniory je příspěvkovou organizací Zlínského kraje,</w:t>
      </w:r>
      <w:r w:rsidR="00BB6C43">
        <w:rPr>
          <w:rFonts w:ascii="Arial" w:hAnsi="Arial" w:cs="Arial"/>
          <w:bCs/>
          <w:sz w:val="28"/>
          <w:szCs w:val="28"/>
        </w:rPr>
        <w:t>(dále jen DS Loučka),</w:t>
      </w:r>
      <w:r w:rsidRPr="00F402F6">
        <w:rPr>
          <w:rFonts w:ascii="Arial" w:hAnsi="Arial" w:cs="Arial"/>
          <w:bCs/>
          <w:sz w:val="28"/>
          <w:szCs w:val="28"/>
        </w:rPr>
        <w:t xml:space="preserve"> kter</w:t>
      </w:r>
      <w:r w:rsidR="00467E94" w:rsidRPr="00F402F6">
        <w:rPr>
          <w:rFonts w:ascii="Arial" w:hAnsi="Arial" w:cs="Arial"/>
          <w:bCs/>
          <w:sz w:val="28"/>
          <w:szCs w:val="28"/>
        </w:rPr>
        <w:t>ý</w:t>
      </w:r>
      <w:r w:rsidRPr="00F402F6">
        <w:rPr>
          <w:rFonts w:ascii="Arial" w:hAnsi="Arial" w:cs="Arial"/>
          <w:bCs/>
          <w:sz w:val="28"/>
          <w:szCs w:val="28"/>
        </w:rPr>
        <w:t xml:space="preserve"> je je</w:t>
      </w:r>
      <w:r w:rsidR="00467E94" w:rsidRPr="00F402F6">
        <w:rPr>
          <w:rFonts w:ascii="Arial" w:hAnsi="Arial" w:cs="Arial"/>
          <w:bCs/>
          <w:sz w:val="28"/>
          <w:szCs w:val="28"/>
        </w:rPr>
        <w:t xml:space="preserve">ho </w:t>
      </w:r>
      <w:r w:rsidRPr="00F402F6">
        <w:rPr>
          <w:rFonts w:ascii="Arial" w:hAnsi="Arial" w:cs="Arial"/>
          <w:bCs/>
          <w:sz w:val="28"/>
          <w:szCs w:val="28"/>
        </w:rPr>
        <w:t xml:space="preserve"> zřizovatelem</w:t>
      </w:r>
      <w:r w:rsidR="00467E94" w:rsidRPr="00F402F6">
        <w:rPr>
          <w:rFonts w:ascii="Arial" w:hAnsi="Arial" w:cs="Arial"/>
          <w:bCs/>
          <w:sz w:val="28"/>
          <w:szCs w:val="28"/>
        </w:rPr>
        <w:t xml:space="preserve">, IČO: 708 50 895. </w:t>
      </w:r>
      <w:r w:rsidRPr="00F402F6">
        <w:rPr>
          <w:rFonts w:ascii="Arial" w:hAnsi="Arial" w:cs="Arial"/>
          <w:bCs/>
          <w:sz w:val="28"/>
          <w:szCs w:val="28"/>
        </w:rPr>
        <w:t xml:space="preserve">Hlavním úkolem organizace je </w:t>
      </w:r>
      <w:r w:rsidRPr="00F402F6">
        <w:rPr>
          <w:rFonts w:ascii="Arial" w:hAnsi="Arial" w:cs="Arial"/>
          <w:sz w:val="28"/>
          <w:szCs w:val="28"/>
        </w:rPr>
        <w:t xml:space="preserve">poskytování sociálních služeb ve smyslu zákona č. 108/2006 Sb., zákon o sociálních službách, ve znění pozdějších předpisů. </w:t>
      </w: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Fonts w:ascii="Arial" w:hAnsi="Arial" w:cs="Arial"/>
          <w:sz w:val="28"/>
          <w:szCs w:val="28"/>
        </w:rPr>
        <w:t>DS</w:t>
      </w:r>
      <w:r w:rsidR="00BB6C43">
        <w:rPr>
          <w:rFonts w:ascii="Arial" w:hAnsi="Arial" w:cs="Arial"/>
          <w:sz w:val="28"/>
          <w:szCs w:val="28"/>
        </w:rPr>
        <w:t xml:space="preserve"> Loučka</w:t>
      </w:r>
      <w:r w:rsidRPr="00F402F6">
        <w:rPr>
          <w:rFonts w:ascii="Arial" w:hAnsi="Arial" w:cs="Arial"/>
          <w:sz w:val="28"/>
          <w:szCs w:val="28"/>
        </w:rPr>
        <w:t xml:space="preserve"> zpracovává osobní údaje v souladu s požadavky </w:t>
      </w:r>
      <w:r w:rsidRPr="00F402F6">
        <w:rPr>
          <w:rFonts w:ascii="Arial" w:hAnsi="Arial" w:cs="Arial"/>
          <w:bCs/>
          <w:sz w:val="28"/>
          <w:szCs w:val="28"/>
        </w:rPr>
        <w:t>Nařízení Evropského parlamentu a Rady (EU) č. 2016/679 o ochraně fyzických osob v souvislosti se zpracováním osobních údajů a o volném pohybu těchto údajů a o zrušení směrnice 95/46/ES (obecné nařízení o ochraně osobních údajů nebo také GDPR).</w:t>
      </w: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Fonts w:ascii="Arial" w:hAnsi="Arial" w:cs="Arial"/>
          <w:sz w:val="28"/>
          <w:szCs w:val="28"/>
        </w:rPr>
        <w:t>D</w:t>
      </w:r>
      <w:r w:rsidR="00BB6C43">
        <w:rPr>
          <w:rFonts w:ascii="Arial" w:hAnsi="Arial" w:cs="Arial"/>
          <w:sz w:val="28"/>
          <w:szCs w:val="28"/>
        </w:rPr>
        <w:t>S Loučka</w:t>
      </w:r>
      <w:r w:rsidRPr="00F402F6">
        <w:rPr>
          <w:rFonts w:ascii="Arial" w:hAnsi="Arial" w:cs="Arial"/>
          <w:sz w:val="28"/>
          <w:szCs w:val="28"/>
        </w:rPr>
        <w:t xml:space="preserve">je  </w:t>
      </w:r>
      <w:r w:rsidRPr="00F402F6">
        <w:rPr>
          <w:rStyle w:val="Siln"/>
          <w:rFonts w:ascii="Arial" w:hAnsi="Arial" w:cs="Arial"/>
          <w:bCs w:val="0"/>
          <w:sz w:val="28"/>
          <w:szCs w:val="28"/>
        </w:rPr>
        <w:t>správcem</w:t>
      </w:r>
      <w:r w:rsidRPr="00F402F6">
        <w:rPr>
          <w:rFonts w:ascii="Arial" w:hAnsi="Arial" w:cs="Arial"/>
          <w:sz w:val="28"/>
          <w:szCs w:val="28"/>
        </w:rPr>
        <w:t xml:space="preserve"> Vašich osobních údajů, které zpracovává zejména za účelem poskytování sociálních služeb a zajištění ošetřovatelské péče. </w:t>
      </w: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Fonts w:ascii="Arial" w:hAnsi="Arial" w:cs="Arial"/>
          <w:sz w:val="28"/>
          <w:szCs w:val="28"/>
        </w:rPr>
        <w:t xml:space="preserve">Kontaktní adresa správce: </w:t>
      </w:r>
    </w:p>
    <w:p w:rsidR="00BD623E" w:rsidRPr="00F402F6" w:rsidRDefault="00F402F6" w:rsidP="00BD623E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eastAsia="Symbol" w:hAnsi="Arial" w:cs="Arial"/>
          <w:sz w:val="28"/>
          <w:szCs w:val="28"/>
        </w:rPr>
        <w:t>D</w:t>
      </w:r>
      <w:r w:rsidR="00BD623E" w:rsidRPr="00F402F6">
        <w:rPr>
          <w:rStyle w:val="Siln"/>
          <w:rFonts w:ascii="Arial" w:hAnsi="Arial" w:cs="Arial"/>
          <w:sz w:val="28"/>
          <w:szCs w:val="28"/>
        </w:rPr>
        <w:t>omov pro seniory Loučka, p.o., Loučka 128, 763 25 Újezd u Val. Klobouk</w:t>
      </w: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Style w:val="Zdraznn"/>
          <w:rFonts w:ascii="Arial" w:hAnsi="Arial" w:cs="Arial"/>
          <w:iCs w:val="0"/>
          <w:sz w:val="28"/>
          <w:szCs w:val="28"/>
        </w:rPr>
        <w:t>telefon: +420 577 006 921, e-mail: podatelna@dsloucka.cz, ID datové schránky: 8y9u567</w:t>
      </w:r>
    </w:p>
    <w:p w:rsidR="00BD623E" w:rsidRPr="00F402F6" w:rsidRDefault="00BD623E" w:rsidP="00BD623E">
      <w:pPr>
        <w:pStyle w:val="Normlnweb"/>
        <w:rPr>
          <w:rFonts w:ascii="Arial" w:hAnsi="Arial" w:cs="Arial"/>
          <w:sz w:val="28"/>
          <w:szCs w:val="28"/>
        </w:rPr>
      </w:pPr>
      <w:r w:rsidRPr="00F402F6">
        <w:rPr>
          <w:rStyle w:val="Siln"/>
          <w:rFonts w:ascii="Arial" w:hAnsi="Arial" w:cs="Arial"/>
          <w:bCs w:val="0"/>
          <w:sz w:val="28"/>
          <w:szCs w:val="28"/>
        </w:rPr>
        <w:t>Kontaktní osobou pro řešení Vašich požadavků a dotazů je pověřenec pro ochranu osobních údajů:</w:t>
      </w:r>
    </w:p>
    <w:p w:rsidR="00BD623E" w:rsidRPr="00BB6C43" w:rsidRDefault="00BD623E" w:rsidP="00BD623E">
      <w:pPr>
        <w:pStyle w:val="Normlnweb"/>
        <w:rPr>
          <w:rStyle w:val="Zdraznn"/>
          <w:rFonts w:ascii="Arial" w:hAnsi="Arial" w:cs="Arial"/>
          <w:b/>
          <w:iCs w:val="0"/>
          <w:sz w:val="28"/>
          <w:szCs w:val="28"/>
        </w:rPr>
      </w:pPr>
      <w:r w:rsidRPr="00F402F6">
        <w:rPr>
          <w:rStyle w:val="Zdraznn"/>
          <w:rFonts w:ascii="Arial" w:hAnsi="Arial" w:cs="Arial"/>
          <w:iCs w:val="0"/>
          <w:sz w:val="28"/>
          <w:szCs w:val="28"/>
        </w:rPr>
        <w:t>Adresa: Domov pro seniory Loučka, p.o., Loučka 128, 763 25 Újezd u Val. Klobouk, telefon: +420 577 006 921</w:t>
      </w:r>
      <w:r w:rsidRPr="00BB6C43">
        <w:rPr>
          <w:rStyle w:val="Zdraznn"/>
          <w:rFonts w:ascii="Arial" w:hAnsi="Arial" w:cs="Arial"/>
          <w:b/>
          <w:iCs w:val="0"/>
          <w:sz w:val="28"/>
          <w:szCs w:val="28"/>
        </w:rPr>
        <w:t xml:space="preserve">, </w:t>
      </w:r>
      <w:r w:rsidR="00FE6EA9">
        <w:rPr>
          <w:rStyle w:val="Zdraznn"/>
          <w:rFonts w:ascii="Arial" w:hAnsi="Arial" w:cs="Arial"/>
          <w:b/>
          <w:iCs w:val="0"/>
          <w:sz w:val="28"/>
          <w:szCs w:val="28"/>
        </w:rPr>
        <w:t xml:space="preserve">Bc. Jozef Matejička, </w:t>
      </w:r>
      <w:r w:rsidRPr="00BB6C43">
        <w:rPr>
          <w:rStyle w:val="Zdraznn"/>
          <w:rFonts w:ascii="Arial" w:hAnsi="Arial" w:cs="Arial"/>
          <w:b/>
          <w:iCs w:val="0"/>
          <w:sz w:val="28"/>
          <w:szCs w:val="28"/>
        </w:rPr>
        <w:t xml:space="preserve">e-mail: </w:t>
      </w:r>
      <w:r w:rsidR="00BB6C43" w:rsidRPr="00BB6C43">
        <w:rPr>
          <w:rStyle w:val="Zdraznn"/>
          <w:rFonts w:ascii="Arial" w:hAnsi="Arial" w:cs="Arial"/>
          <w:b/>
          <w:iCs w:val="0"/>
          <w:sz w:val="28"/>
          <w:szCs w:val="28"/>
        </w:rPr>
        <w:t>poverenec@dsloucka.cz</w:t>
      </w:r>
    </w:p>
    <w:p w:rsidR="00CE36EF" w:rsidRPr="00CE36EF" w:rsidRDefault="00CE36EF" w:rsidP="00CE36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t>Vaše osobní údaje jsou shromažďovány a dále zpracovávány zejména na základě podpisu smlouvy o poskytování sociálních služeb a následně na základě plnění právní povinnosti, vyplývající ze zákona č. 108/2006 Sb., o sociálních službách a v rámci které jsou shromažďovány Vaše identifikační, adresní, kontaktní údaje a další rozhodné údaje, nezbytné pro poskytnutí sociální služby</w:t>
      </w:r>
      <w:r w:rsidRPr="00F402F6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CE36EF" w:rsidRPr="00CE36EF" w:rsidRDefault="00CE36EF" w:rsidP="00CE36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Při zpracování Vašich osobních údajů nedochází k automatizovanému rozhodování, na jehož základě by byly činěny úkony či rozhodnutí, jejichž obsahem by byl zásah do Vašich práv či oprávněných zájmů. </w:t>
      </w:r>
    </w:p>
    <w:p w:rsidR="00CE36EF" w:rsidRPr="00CE36EF" w:rsidRDefault="00CE36EF" w:rsidP="00CE36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t>Vaše osobní údaje jsou zpracovávány pouze po nezbytnou dobu, která je individuální pro jednotlivé účely zpracování. Po uplynutí této doby</w:t>
      </w:r>
      <w:r w:rsidR="0040191E">
        <w:rPr>
          <w:rFonts w:ascii="Arial" w:eastAsia="Times New Roman" w:hAnsi="Arial" w:cs="Arial"/>
          <w:sz w:val="28"/>
          <w:szCs w:val="28"/>
          <w:lang w:eastAsia="cs-CZ"/>
        </w:rPr>
        <w:t xml:space="preserve"> proběhne prověřování osobních údajů, poté jsou </w:t>
      </w:r>
      <w:r w:rsidRPr="00CE36EF">
        <w:rPr>
          <w:rFonts w:ascii="Arial" w:eastAsia="Times New Roman" w:hAnsi="Arial" w:cs="Arial"/>
          <w:sz w:val="28"/>
          <w:szCs w:val="28"/>
          <w:lang w:eastAsia="cs-CZ"/>
        </w:rPr>
        <w:t xml:space="preserve">zlikvidovány nebo jsou dále uchovány po dobu stanovenou platným Spisovým a skartačním </w:t>
      </w:r>
      <w:r w:rsidR="00C51AEC">
        <w:rPr>
          <w:rFonts w:ascii="Arial" w:eastAsia="Times New Roman" w:hAnsi="Arial" w:cs="Arial"/>
          <w:sz w:val="28"/>
          <w:szCs w:val="28"/>
          <w:lang w:eastAsia="cs-CZ"/>
        </w:rPr>
        <w:t>řádem</w:t>
      </w:r>
      <w:r w:rsidRPr="00CE36EF">
        <w:rPr>
          <w:rFonts w:ascii="Arial" w:eastAsia="Times New Roman" w:hAnsi="Arial" w:cs="Arial"/>
          <w:sz w:val="28"/>
          <w:szCs w:val="28"/>
          <w:lang w:eastAsia="cs-CZ"/>
        </w:rPr>
        <w:t xml:space="preserve">, vydaným v souladu se zákonem č. 499/2004 Sb., o archivnictví a spisové službě. </w:t>
      </w:r>
    </w:p>
    <w:p w:rsidR="00F402F6" w:rsidRDefault="00CE36EF" w:rsidP="00CE36EF">
      <w:pPr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t>V souvislosti se zpracováním Vašich osobních údajů máte právo</w:t>
      </w:r>
      <w:r w:rsidR="00F402F6">
        <w:rPr>
          <w:rFonts w:ascii="Arial" w:eastAsia="Times New Roman" w:hAnsi="Arial" w:cs="Arial"/>
          <w:sz w:val="28"/>
          <w:szCs w:val="28"/>
          <w:lang w:eastAsia="cs-CZ"/>
        </w:rPr>
        <w:t>:</w:t>
      </w:r>
    </w:p>
    <w:p w:rsidR="00F402F6" w:rsidRDefault="00CE36EF" w:rsidP="00F402F6">
      <w:pPr>
        <w:pStyle w:val="Odstavecseseznamem"/>
        <w:numPr>
          <w:ilvl w:val="0"/>
          <w:numId w:val="1"/>
        </w:numPr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02F6">
        <w:rPr>
          <w:rFonts w:ascii="Arial" w:eastAsia="Times New Roman" w:hAnsi="Arial" w:cs="Arial"/>
          <w:sz w:val="28"/>
          <w:szCs w:val="28"/>
          <w:lang w:eastAsia="cs-CZ"/>
        </w:rPr>
        <w:t>na přístup k Vašim osobním údajům</w:t>
      </w:r>
    </w:p>
    <w:p w:rsidR="00F402F6" w:rsidRDefault="00CE36EF" w:rsidP="00F402F6">
      <w:pPr>
        <w:pStyle w:val="Odstavecseseznamem"/>
        <w:numPr>
          <w:ilvl w:val="0"/>
          <w:numId w:val="1"/>
        </w:numPr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02F6">
        <w:rPr>
          <w:rFonts w:ascii="Arial" w:eastAsia="Times New Roman" w:hAnsi="Arial" w:cs="Arial"/>
          <w:sz w:val="28"/>
          <w:szCs w:val="28"/>
          <w:lang w:eastAsia="cs-CZ"/>
        </w:rPr>
        <w:t>na jejich opravu nebo výmaz, popřípadě omezení zpracování,</w:t>
      </w:r>
    </w:p>
    <w:p w:rsidR="00F402F6" w:rsidRDefault="00CE36EF" w:rsidP="00F402F6">
      <w:pPr>
        <w:pStyle w:val="Odstavecseseznamem"/>
        <w:numPr>
          <w:ilvl w:val="0"/>
          <w:numId w:val="1"/>
        </w:numPr>
        <w:spacing w:before="200"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02F6">
        <w:rPr>
          <w:rFonts w:ascii="Arial" w:eastAsia="Times New Roman" w:hAnsi="Arial" w:cs="Arial"/>
          <w:sz w:val="28"/>
          <w:szCs w:val="28"/>
          <w:lang w:eastAsia="cs-CZ"/>
        </w:rPr>
        <w:t>vznést námitku proti jejich zpracování, případně uplatnit právo na přenositelnost údajů</w:t>
      </w:r>
    </w:p>
    <w:p w:rsidR="00EF750F" w:rsidRPr="00EF750F" w:rsidRDefault="00F402F6" w:rsidP="00FE7DBE">
      <w:pPr>
        <w:pStyle w:val="Normlnweb"/>
        <w:numPr>
          <w:ilvl w:val="0"/>
          <w:numId w:val="1"/>
        </w:numPr>
        <w:spacing w:before="200" w:after="0"/>
        <w:rPr>
          <w:rFonts w:ascii="Arial" w:hAnsi="Arial" w:cs="Arial"/>
          <w:sz w:val="28"/>
          <w:szCs w:val="28"/>
        </w:rPr>
      </w:pPr>
      <w:r w:rsidRPr="00EF750F">
        <w:rPr>
          <w:rFonts w:ascii="Arial" w:hAnsi="Arial" w:cs="Arial"/>
          <w:color w:val="000000"/>
          <w:sz w:val="27"/>
          <w:szCs w:val="27"/>
        </w:rPr>
        <w:t>podat stížnost u dozorového orgánu.</w:t>
      </w:r>
    </w:p>
    <w:p w:rsidR="00CE36EF" w:rsidRDefault="00CE36EF" w:rsidP="00FE7DBE">
      <w:pPr>
        <w:pStyle w:val="Normlnweb"/>
        <w:numPr>
          <w:ilvl w:val="0"/>
          <w:numId w:val="1"/>
        </w:numPr>
        <w:spacing w:before="200" w:after="0"/>
        <w:rPr>
          <w:rFonts w:ascii="Arial" w:hAnsi="Arial" w:cs="Arial"/>
          <w:sz w:val="28"/>
          <w:szCs w:val="28"/>
        </w:rPr>
      </w:pPr>
      <w:r w:rsidRPr="00EF750F">
        <w:rPr>
          <w:rFonts w:ascii="Arial" w:hAnsi="Arial" w:cs="Arial"/>
          <w:sz w:val="28"/>
          <w:szCs w:val="28"/>
        </w:rPr>
        <w:t>a další práva podle obecného nařízení o ochraně osobních údajů.</w:t>
      </w:r>
    </w:p>
    <w:p w:rsidR="00602BE9" w:rsidRPr="0040191E" w:rsidRDefault="00602BE9" w:rsidP="00602BE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602BE9" w:rsidRPr="00CE36EF" w:rsidRDefault="00602BE9" w:rsidP="00602B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t xml:space="preserve">Svá práva a požadavky uplatňujte u pověřence pro ochranu osobních údajů. </w:t>
      </w:r>
    </w:p>
    <w:p w:rsidR="00602BE9" w:rsidRPr="00EF750F" w:rsidRDefault="00602BE9" w:rsidP="00602BE9">
      <w:pPr>
        <w:pStyle w:val="Normlnweb"/>
        <w:spacing w:before="200" w:after="0"/>
        <w:rPr>
          <w:rFonts w:ascii="Arial" w:hAnsi="Arial" w:cs="Arial"/>
          <w:sz w:val="28"/>
          <w:szCs w:val="28"/>
        </w:rPr>
      </w:pPr>
    </w:p>
    <w:p w:rsidR="00CE36EF" w:rsidRDefault="00CE36EF" w:rsidP="00CE3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E36EF">
        <w:rPr>
          <w:rFonts w:ascii="Arial" w:eastAsia="Times New Roman" w:hAnsi="Arial" w:cs="Arial"/>
          <w:sz w:val="28"/>
          <w:szCs w:val="28"/>
          <w:lang w:eastAsia="cs-CZ"/>
        </w:rPr>
        <w:t>Vaše požadavky budou vždy řádně posouzeny a vypořádány v souladu s příslušnými ustanoveními obecného nařízení. V případě, že nebudete souhlasit s vypořádáním Vašich požadavků a žádostí, máte právo podat stížnost Úřadu pro ochranu osobních údajů</w:t>
      </w:r>
      <w:r w:rsidRPr="00CE36E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</w:p>
    <w:p w:rsidR="00800381" w:rsidRDefault="0040191E" w:rsidP="00CE36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2BE9">
        <w:rPr>
          <w:rFonts w:ascii="Arial" w:eastAsia="Times New Roman" w:hAnsi="Arial" w:cs="Arial"/>
          <w:sz w:val="28"/>
          <w:szCs w:val="28"/>
          <w:lang w:eastAsia="cs-CZ"/>
        </w:rPr>
        <w:t>Kontakt:</w:t>
      </w:r>
    </w:p>
    <w:p w:rsidR="0040191E" w:rsidRPr="00602BE9" w:rsidRDefault="00602BE9" w:rsidP="00CE36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602BE9">
        <w:rPr>
          <w:rFonts w:ascii="Arial" w:eastAsia="Times New Roman" w:hAnsi="Arial" w:cs="Arial"/>
          <w:sz w:val="28"/>
          <w:szCs w:val="28"/>
          <w:lang w:eastAsia="cs-CZ"/>
        </w:rPr>
        <w:t>Úřad pro ochranu osobních údajů, Pplk. Sochora, 170  00</w:t>
      </w:r>
      <w:r w:rsidR="00800381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602BE9">
        <w:rPr>
          <w:rFonts w:ascii="Arial" w:eastAsia="Times New Roman" w:hAnsi="Arial" w:cs="Arial"/>
          <w:sz w:val="28"/>
          <w:szCs w:val="28"/>
          <w:lang w:eastAsia="cs-CZ"/>
        </w:rPr>
        <w:t>Praha 7</w:t>
      </w:r>
    </w:p>
    <w:p w:rsidR="00602BE9" w:rsidRPr="00602BE9" w:rsidRDefault="00800381" w:rsidP="00602B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cs-CZ"/>
        </w:rPr>
        <w:t>T</w:t>
      </w:r>
      <w:r w:rsidR="00602BE9" w:rsidRPr="00602BE9">
        <w:rPr>
          <w:rFonts w:ascii="Arial" w:eastAsia="Times New Roman" w:hAnsi="Arial" w:cs="Arial"/>
          <w:sz w:val="28"/>
          <w:szCs w:val="28"/>
          <w:lang w:eastAsia="cs-CZ"/>
        </w:rPr>
        <w:t>el. 234 665 111               www: uoou.cz</w:t>
      </w:r>
    </w:p>
    <w:p w:rsidR="00CE36EF" w:rsidRPr="00CE36EF" w:rsidRDefault="00CE36EF" w:rsidP="00CE3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E36EF" w:rsidRDefault="00CE36EF" w:rsidP="00BD623E">
      <w:pPr>
        <w:pStyle w:val="Normlnweb"/>
      </w:pPr>
    </w:p>
    <w:p w:rsidR="00F955BB" w:rsidRDefault="00F955BB"/>
    <w:sectPr w:rsidR="00F955BB" w:rsidSect="00F9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52A6"/>
    <w:multiLevelType w:val="hybridMultilevel"/>
    <w:tmpl w:val="C8B2C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050"/>
    <w:rsid w:val="001339F9"/>
    <w:rsid w:val="00217B55"/>
    <w:rsid w:val="002901C0"/>
    <w:rsid w:val="0040191E"/>
    <w:rsid w:val="00467E94"/>
    <w:rsid w:val="00602BE9"/>
    <w:rsid w:val="00800381"/>
    <w:rsid w:val="009C5B1F"/>
    <w:rsid w:val="00BB6C43"/>
    <w:rsid w:val="00BD623E"/>
    <w:rsid w:val="00C51AEC"/>
    <w:rsid w:val="00CE36EF"/>
    <w:rsid w:val="00DB6050"/>
    <w:rsid w:val="00EF750F"/>
    <w:rsid w:val="00F402F6"/>
    <w:rsid w:val="00F91834"/>
    <w:rsid w:val="00F955BB"/>
    <w:rsid w:val="00FE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81FC"/>
  <w15:docId w15:val="{BCB5DD19-347B-4F14-B139-215B57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91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623E"/>
    <w:rPr>
      <w:b/>
      <w:bCs/>
    </w:rPr>
  </w:style>
  <w:style w:type="character" w:styleId="Zdraznn">
    <w:name w:val="Emphasis"/>
    <w:basedOn w:val="Standardnpsmoodstavce"/>
    <w:uiPriority w:val="20"/>
    <w:qFormat/>
    <w:rsid w:val="00BD623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E36E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6E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4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2018-07-30T10:21:00Z</cp:lastPrinted>
  <dcterms:created xsi:type="dcterms:W3CDTF">2018-07-30T09:27:00Z</dcterms:created>
  <dcterms:modified xsi:type="dcterms:W3CDTF">2019-09-06T09:15:00Z</dcterms:modified>
</cp:coreProperties>
</file>